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方正黑体_GBK" w:eastAsia="方正黑体_GBK" w:hint="eastAsia"/>
          <w:vanish w:val="0"/>
          <w:spacing w:val="-4"/>
          <w:sz w:val="32"/>
          <w:szCs w:val="20"/>
        </w:rPr>
      </w:pPr>
      <w:r>
        <w:rPr>
          <w:rFonts w:ascii="方正黑体_GBK" w:eastAsia="方正黑体_GBK" w:hint="eastAsia"/>
          <w:vanish w:val="0"/>
          <w:spacing w:val="-4"/>
          <w:sz w:val="32"/>
          <w:szCs w:val="20"/>
        </w:rPr>
        <w:t>附件6</w:t>
      </w:r>
    </w:p>
    <w:p>
      <w:pPr>
        <w:pStyle w:val="1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方正小标宋_GBK" w:eastAsia="方正小标宋_GBK" w:hint="eastAsia"/>
          <w:bCs/>
          <w:vanish w:val="0"/>
          <w:spacing w:val="-4"/>
          <w:sz w:val="36"/>
          <w:szCs w:val="36"/>
          <w:lang w:val="en-GB"/>
        </w:rPr>
      </w:pPr>
      <w:r>
        <w:rPr>
          <w:rFonts w:ascii="方正小标宋_GBK" w:eastAsia="方正小标宋_GBK" w:hint="eastAsia"/>
          <w:bCs/>
          <w:vanish w:val="0"/>
          <w:spacing w:val="-4"/>
          <w:sz w:val="36"/>
          <w:szCs w:val="36"/>
        </w:rPr>
        <w:t>出口监管仓库申请书</w:t>
      </w:r>
    </w:p>
    <w:p>
      <w:pPr>
        <w:pStyle w:val="1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>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海关：</w:t>
      </w:r>
    </w:p>
    <w:p>
      <w:pPr>
        <w:pStyle w:val="1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我单位拟设立</w:t>
      </w:r>
      <w:r>
        <w:rPr>
          <w:rFonts w:eastAsia="方正仿宋_GBK"/>
          <w:vanish w:val="0"/>
          <w:spacing w:val="-4"/>
          <w:sz w:val="32"/>
          <w:szCs w:val="20"/>
        </w:rPr>
        <w:t>_____________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出口监管仓库，愿遵守《中华人民共和国海关法》和《</w:t>
      </w:r>
      <w:r>
        <w:rPr>
          <w:rFonts w:ascii="Times New Roman" w:eastAsia="方正仿宋_GBK" w:hAnsi="Times New Roman" w:hint="eastAsia"/>
          <w:vanish w:val="0"/>
          <w:spacing w:val="-6"/>
          <w:kern w:val="0"/>
          <w:sz w:val="32"/>
          <w:szCs w:val="32"/>
        </w:rPr>
        <w:t>中华人民共和国海关对出口监管仓库及所存货物的管理办法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》，接受海关监管，承担出口监管仓库经营企业的法定责任和义务，按照规定向海关办理相关手续。</w:t>
      </w:r>
    </w:p>
    <w:p>
      <w:pPr>
        <w:pStyle w:val="1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请予审查批准。</w:t>
      </w:r>
    </w:p>
    <w:p>
      <w:pPr>
        <w:pStyle w:val="1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附表：出口监管仓库申请事项表</w:t>
      </w:r>
    </w:p>
    <w:p>
      <w:pPr>
        <w:pStyle w:val="1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    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申请单位（印章）：</w:t>
      </w:r>
    </w:p>
    <w:p>
      <w:pPr>
        <w:pStyle w:val="1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申请单位法定代表人（签名）：</w:t>
      </w:r>
    </w:p>
    <w:p>
      <w:pPr>
        <w:pStyle w:val="1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vanish w:val="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             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年</w:t>
      </w:r>
      <w:r>
        <w:rPr>
          <w:rFonts w:eastAsia="方正仿宋_GBK"/>
          <w:vanish w:val="0"/>
          <w:spacing w:val="-4"/>
          <w:sz w:val="32"/>
          <w:szCs w:val="20"/>
        </w:rPr>
        <w:t xml:space="preserve">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月</w:t>
      </w:r>
      <w:r>
        <w:rPr>
          <w:rFonts w:eastAsia="方正仿宋_GBK"/>
          <w:vanish w:val="0"/>
          <w:spacing w:val="-4"/>
          <w:sz w:val="32"/>
          <w:szCs w:val="20"/>
        </w:rPr>
        <w:t xml:space="preserve">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日</w:t>
      </w:r>
    </w:p>
    <w:p>
      <w:pPr>
        <w:pStyle w:val="1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vanish w:val="0"/>
        </w:rPr>
      </w:pP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（申请书样式说明：</w:t>
      </w:r>
      <w:r>
        <w:rPr>
          <w:rFonts w:eastAsia="方正仿宋_GBK"/>
          <w:vanish w:val="0"/>
          <w:spacing w:val="-4"/>
          <w:szCs w:val="20"/>
        </w:rPr>
        <w:t>A4</w:t>
      </w: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大小，标题字为方正小标宋</w:t>
      </w:r>
      <w:r>
        <w:rPr>
          <w:rFonts w:eastAsia="方正仿宋_GBK"/>
          <w:vanish w:val="0"/>
          <w:spacing w:val="-4"/>
          <w:szCs w:val="20"/>
        </w:rPr>
        <w:t>—GBK</w:t>
      </w: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二号，内容字体为方正仿宋</w:t>
      </w:r>
      <w:r>
        <w:rPr>
          <w:rFonts w:eastAsia="方正仿宋_GBK"/>
          <w:vanish w:val="0"/>
          <w:spacing w:val="-4"/>
          <w:szCs w:val="20"/>
        </w:rPr>
        <w:t>—GBK</w:t>
      </w: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三号）</w:t>
      </w:r>
    </w:p>
    <w:p>
      <w:pPr>
        <w:pStyle w:val="1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vanish w:val="0"/>
          <w:lang w:val="en-GB"/>
        </w:rPr>
      </w:pPr>
    </w:p>
    <w:p>
      <w:pPr>
        <w:pStyle w:val="1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vanish w:val="0"/>
          <w:lang w:val="en-GB"/>
        </w:rPr>
      </w:pPr>
    </w:p>
    <w:p>
      <w:pPr>
        <w:pStyle w:val="19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方正黑体_GBK" w:eastAsia="方正黑体_GBK" w:hint="eastAsia"/>
          <w:vanish w:val="0"/>
          <w:sz w:val="32"/>
          <w:szCs w:val="32"/>
        </w:rPr>
      </w:pPr>
      <w:r>
        <w:rPr>
          <w:rFonts w:ascii="方正黑体_GBK" w:eastAsia="方正黑体_GBK" w:cs="Times New Roman" w:hint="eastAsia"/>
          <w:spacing w:val="-4"/>
          <w:kern w:val="2"/>
          <w:sz w:val="32"/>
          <w:szCs w:val="20"/>
          <w:lang w:val="en-US" w:eastAsia="zh-CN"/>
        </w:rPr>
        <w:br w:type="page"/>
      </w:r>
      <w:r>
        <w:rPr>
          <w:rFonts w:ascii="方正黑体_GBK" w:eastAsia="方正黑体_GBK" w:hint="eastAsia"/>
          <w:vanish w:val="0"/>
          <w:spacing w:val="-4"/>
          <w:sz w:val="32"/>
          <w:szCs w:val="32"/>
        </w:rPr>
        <w:t>附表</w:t>
      </w:r>
    </w:p>
    <w:p>
      <w:pPr>
        <w:pStyle w:val="19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方正小标宋_GBK" w:eastAsia="方正小标宋_GBK" w:hint="eastAsia"/>
          <w:vanish w:val="0"/>
          <w:spacing w:val="-4"/>
          <w:sz w:val="36"/>
          <w:szCs w:val="36"/>
        </w:rPr>
      </w:pPr>
      <w:r>
        <w:rPr>
          <w:rFonts w:ascii="方正小标宋_GBK" w:eastAsia="方正小标宋_GBK" w:hint="eastAsia"/>
          <w:vanish w:val="0"/>
          <w:spacing w:val="-4"/>
          <w:sz w:val="36"/>
          <w:szCs w:val="36"/>
        </w:rPr>
        <w:t>出口监管仓库申请事项表</w:t>
      </w:r>
    </w:p>
    <w:p>
      <w:pPr>
        <w:pStyle w:val="19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="883"/>
        <w:jc w:val="center"/>
        <w:rPr>
          <w:rFonts w:ascii="方正小标宋_GBK" w:eastAsia="方正小标宋_GBK" w:hint="eastAsia"/>
          <w:vanish w:val="0"/>
          <w:sz w:val="44"/>
          <w:szCs w:val="44"/>
        </w:rPr>
      </w:pPr>
    </w:p>
    <w:tbl>
      <w:tblPr>
        <w:jc w:val="center"/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7"/>
        <w:gridCol w:w="1620"/>
        <w:gridCol w:w="1620"/>
        <w:gridCol w:w="1813"/>
      </w:tblGrid>
      <w:tr>
        <w:trPr>
          <w:trHeight w:val="456"/>
        </w:trPr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9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出口监管仓库名称</w:t>
            </w:r>
          </w:p>
        </w:tc>
        <w:tc>
          <w:tcPr>
            <w:tcW w:w="5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9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</w:p>
        </w:tc>
      </w:tr>
      <w:tr>
        <w:trPr>
          <w:trHeight w:val="435"/>
        </w:trPr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9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出口监管仓库地址</w:t>
            </w:r>
          </w:p>
        </w:tc>
        <w:tc>
          <w:tcPr>
            <w:tcW w:w="5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9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</w:p>
        </w:tc>
      </w:tr>
      <w:tr>
        <w:trPr>
          <w:cantSplit/>
          <w:trHeight w:val="694"/>
        </w:trPr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9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出口监管仓库面积</w:t>
            </w:r>
            <w:r>
              <w:rPr>
                <w:rFonts w:eastAsia="方正仿宋_GBK"/>
                <w:vanish w:val="0"/>
                <w:spacing w:val="-4"/>
                <w:sz w:val="32"/>
                <w:szCs w:val="20"/>
              </w:rPr>
              <w:t>/</w:t>
            </w: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容积</w:t>
            </w:r>
          </w:p>
        </w:tc>
        <w:tc>
          <w:tcPr>
            <w:tcW w:w="5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9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</w:p>
        </w:tc>
      </w:tr>
      <w:tr>
        <w:trPr>
          <w:trHeight w:val="694"/>
        </w:trPr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9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出口监管仓库类型</w:t>
            </w:r>
          </w:p>
        </w:tc>
        <w:tc>
          <w:tcPr>
            <w:tcW w:w="5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9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</w:p>
        </w:tc>
      </w:tr>
      <w:tr>
        <w:trPr>
          <w:trHeight w:val="452"/>
        </w:trPr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9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出口监管仓库负责人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9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9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联系电话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9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</w:p>
        </w:tc>
      </w:tr>
      <w:tr>
        <w:trPr>
          <w:trHeight w:val="600"/>
        </w:trPr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9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主管业务员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9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9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联系电话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9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</w:p>
        </w:tc>
      </w:tr>
      <w:tr>
        <w:trPr>
          <w:trHeight w:val="552"/>
        </w:trPr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9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经营企业名称</w:t>
            </w:r>
          </w:p>
        </w:tc>
        <w:tc>
          <w:tcPr>
            <w:tcW w:w="5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9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</w:p>
        </w:tc>
      </w:tr>
      <w:tr>
        <w:trPr>
          <w:trHeight w:val="552"/>
        </w:trPr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9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统一社会信用代码</w:t>
            </w:r>
          </w:p>
        </w:tc>
        <w:tc>
          <w:tcPr>
            <w:tcW w:w="5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9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</w:p>
        </w:tc>
      </w:tr>
      <w:tr>
        <w:trPr>
          <w:trHeight w:val="229"/>
        </w:trPr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9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开户银行及帐号</w:t>
            </w:r>
          </w:p>
        </w:tc>
        <w:tc>
          <w:tcPr>
            <w:tcW w:w="5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9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</w:p>
        </w:tc>
      </w:tr>
      <w:tr>
        <w:trPr>
          <w:trHeight w:val="365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9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申请设立出口监管仓库事由</w:t>
            </w:r>
          </w:p>
        </w:tc>
      </w:tr>
      <w:tr>
        <w:trPr>
          <w:trHeight w:val="3091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9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</w:p>
        </w:tc>
      </w:tr>
    </w:tbl>
    <w:p>
      <w:pPr>
        <w:pStyle w:val="19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vanish w:val="0"/>
        </w:rPr>
      </w:pP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（申请事项表说明：</w:t>
      </w:r>
      <w:r>
        <w:rPr>
          <w:rFonts w:eastAsia="方正仿宋_GBK"/>
          <w:vanish w:val="0"/>
          <w:spacing w:val="-4"/>
          <w:szCs w:val="20"/>
        </w:rPr>
        <w:t>A4</w:t>
      </w: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大小，标题字为方正小标宋</w:t>
      </w:r>
      <w:r>
        <w:rPr>
          <w:rFonts w:eastAsia="方正仿宋_GBK"/>
          <w:vanish w:val="0"/>
          <w:spacing w:val="-4"/>
          <w:szCs w:val="20"/>
        </w:rPr>
        <w:t>—GBK</w:t>
      </w: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二号，内容字体为方正仿宋</w:t>
      </w:r>
      <w:r>
        <w:rPr>
          <w:rFonts w:eastAsia="方正仿宋_GBK"/>
          <w:vanish w:val="0"/>
          <w:spacing w:val="-4"/>
          <w:szCs w:val="20"/>
        </w:rPr>
        <w:t>—GBK</w:t>
      </w: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三号）</w:t>
      </w:r>
    </w:p>
    <w:p>
      <w:pPr>
        <w:pStyle w:val="19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vanish w:val="0"/>
        </w:rPr>
      </w:pPr>
    </w:p>
    <w:p>
      <w:pPr>
        <w:pStyle w:val="2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djustRightInd/>
        <w:snapToGrid w:val="0"/>
        <w:spacing w:line="560" w:lineRule="exact"/>
        <w:contextualSpacing w:val="0"/>
        <w:rPr>
          <w:rFonts w:eastAsia="方正黑体_GBK"/>
          <w:vanish w:val="0"/>
          <w:sz w:val="32"/>
          <w:szCs w:val="32"/>
        </w:rPr>
      </w:pPr>
      <w:r>
        <w:rPr>
          <w:rFonts w:ascii="方正黑体_GBK" w:eastAsia="方正黑体_GBK" w:cs="Times New Roman" w:hint="eastAsia"/>
          <w:spacing w:val="-4"/>
          <w:kern w:val="2"/>
          <w:sz w:val="32"/>
          <w:szCs w:val="21"/>
          <w:lang w:val="en-US" w:eastAsia="zh-CN"/>
        </w:rPr>
        <w:br w:type="page"/>
      </w:r>
      <w:r>
        <w:rPr>
          <w:rFonts w:eastAsia="方正仿宋_GBK"/>
          <w:vanish w:val="0"/>
          <w:kern w:val="0"/>
          <w:sz w:val="44"/>
          <w:szCs w:val="44"/>
        </w:rPr>
        <w:t xml:space="preserve"> 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djustRightInd/>
        <w:snapToGrid w:val="0"/>
        <w:spacing w:line="560" w:lineRule="exact"/>
        <w:contextualSpacing w:val="0"/>
        <w:jc w:val="center"/>
        <w:rPr>
          <w:rFonts w:ascii="方正小标宋_GBK" w:eastAsia="方正小标宋_GBK" w:hint="eastAsia"/>
          <w:bCs/>
          <w:vanish w:val="0"/>
          <w:spacing w:val="-4"/>
          <w:kern w:val="0"/>
          <w:sz w:val="36"/>
          <w:szCs w:val="36"/>
        </w:rPr>
      </w:pPr>
      <w:r>
        <w:rPr>
          <w:rFonts w:ascii="方正小标宋_GBK" w:eastAsia="方正小标宋_GBK" w:hint="eastAsia"/>
          <w:bCs/>
          <w:vanish w:val="0"/>
          <w:spacing w:val="-4"/>
          <w:kern w:val="0"/>
          <w:sz w:val="36"/>
          <w:szCs w:val="36"/>
        </w:rPr>
        <w:t>出口监管仓库申请书（样本）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djustRightInd/>
        <w:snapToGrid w:val="0"/>
        <w:spacing w:line="560" w:lineRule="exact"/>
        <w:ind w:firstLineChars="200" w:firstLine="560"/>
        <w:contextualSpacing w:val="0"/>
        <w:rPr>
          <w:rFonts w:eastAsia="方正仿宋_GBK"/>
          <w:vanish w:val="0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djustRightInd/>
        <w:snapToGrid w:val="0"/>
        <w:spacing w:line="560" w:lineRule="exact"/>
        <w:contextualSpacing w:val="0"/>
        <w:rPr>
          <w:rFonts w:eastAsia="方正仿宋_GBK"/>
          <w:vanish w:val="0"/>
          <w:sz w:val="32"/>
          <w:szCs w:val="32"/>
        </w:rPr>
      </w:pPr>
      <w:r>
        <w:rPr>
          <w:rFonts w:ascii="Times New Roman" w:eastAsia="方正仿宋_GBK" w:hAnsi="Times New Roman" w:hint="eastAsia"/>
          <w:vanish w:val="0"/>
          <w:sz w:val="32"/>
          <w:szCs w:val="32"/>
          <w:u w:val="single"/>
        </w:rPr>
        <w:t>呼和浩特</w:t>
      </w:r>
      <w:r>
        <w:rPr>
          <w:rFonts w:ascii="Times New Roman" w:eastAsia="方正仿宋_GBK" w:hAnsi="Times New Roman" w:hint="eastAsia"/>
          <w:vanish w:val="0"/>
          <w:sz w:val="32"/>
          <w:szCs w:val="32"/>
        </w:rPr>
        <w:t>海关：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djustRightInd/>
        <w:snapToGrid w:val="0"/>
        <w:spacing w:line="560" w:lineRule="exact"/>
        <w:ind w:firstLineChars="200" w:firstLine="640"/>
        <w:contextualSpacing w:val="0"/>
        <w:rPr>
          <w:rFonts w:eastAsia="方正仿宋_GBK"/>
          <w:vanish w:val="0"/>
          <w:sz w:val="32"/>
          <w:szCs w:val="32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djustRightInd/>
        <w:snapToGrid w:val="0"/>
        <w:spacing w:line="560" w:lineRule="exact"/>
        <w:ind w:firstLineChars="200" w:firstLine="640"/>
        <w:contextualSpacing w:val="0"/>
        <w:rPr>
          <w:rFonts w:eastAsia="方正仿宋_GBK"/>
          <w:vanish w:val="0"/>
          <w:sz w:val="32"/>
          <w:szCs w:val="32"/>
        </w:rPr>
      </w:pPr>
      <w:r>
        <w:rPr>
          <w:rFonts w:ascii="Times New Roman" w:eastAsia="方正仿宋_GBK" w:hAnsi="Times New Roman" w:hint="eastAsia"/>
          <w:vanish w:val="0"/>
          <w:sz w:val="32"/>
          <w:szCs w:val="32"/>
        </w:rPr>
        <w:t>我单位拟申请设立</w:t>
      </w:r>
      <w:r>
        <w:rPr>
          <w:rFonts w:eastAsia="方正仿宋_GBK"/>
          <w:vanish w:val="0"/>
          <w:sz w:val="32"/>
          <w:szCs w:val="32"/>
          <w:u w:val="single"/>
        </w:rPr>
        <w:t>××××××</w:t>
      </w:r>
      <w:r>
        <w:rPr>
          <w:rFonts w:ascii="Times New Roman" w:eastAsia="方正仿宋_GBK" w:hAnsi="Times New Roman" w:hint="eastAsia"/>
          <w:vanish w:val="0"/>
          <w:sz w:val="32"/>
          <w:szCs w:val="32"/>
          <w:u w:val="single"/>
        </w:rPr>
        <w:t>出口配送型</w:t>
      </w:r>
      <w:r>
        <w:rPr>
          <w:rFonts w:ascii="Times New Roman" w:eastAsia="方正仿宋_GBK" w:hAnsi="Times New Roman" w:hint="eastAsia"/>
          <w:vanish w:val="0"/>
          <w:sz w:val="32"/>
          <w:szCs w:val="32"/>
        </w:rPr>
        <w:t>出口监管仓库，愿遵守《中华人民共和国海关法》和《中华人民共和国海关对出口监管仓库及所存货物的管理办法》，接受海关监管，承担出口监管仓库经营企业的法定责任和义务，按规定向海关办理相关手续。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32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32"/>
        </w:rPr>
        <w:t>请予审查批准。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32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32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32"/>
        </w:rPr>
        <w:t>附：出口监管仓库申请事项表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djustRightInd/>
        <w:snapToGrid w:val="0"/>
        <w:spacing w:line="560" w:lineRule="exact"/>
        <w:ind w:firstLineChars="200" w:firstLine="640"/>
        <w:contextualSpacing w:val="0"/>
        <w:rPr>
          <w:rFonts w:eastAsia="方正仿宋_GBK"/>
          <w:vanish w:val="0"/>
          <w:sz w:val="32"/>
          <w:szCs w:val="32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djustRightInd/>
        <w:snapToGrid w:val="0"/>
        <w:spacing w:line="560" w:lineRule="exact"/>
        <w:ind w:firstLineChars="1400" w:firstLine="4480"/>
        <w:contextualSpacing w:val="0"/>
        <w:rPr>
          <w:rFonts w:eastAsia="方正仿宋_GBK"/>
          <w:vanish w:val="0"/>
          <w:sz w:val="32"/>
          <w:szCs w:val="32"/>
        </w:rPr>
      </w:pPr>
      <w:r>
        <w:rPr>
          <w:rFonts w:ascii="Times New Roman" w:eastAsia="方正仿宋_GBK" w:hAnsi="Times New Roman" w:hint="eastAsia"/>
          <w:vanish w:val="0"/>
          <w:sz w:val="32"/>
          <w:szCs w:val="32"/>
        </w:rPr>
        <w:t>申请单位（印章）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djustRightInd/>
        <w:snapToGrid w:val="0"/>
        <w:spacing w:line="560" w:lineRule="exact"/>
        <w:ind w:firstLineChars="900" w:firstLine="2880"/>
        <w:contextualSpacing w:val="0"/>
        <w:rPr>
          <w:rFonts w:eastAsia="方正仿宋_GBK"/>
          <w:vanish w:val="0"/>
          <w:sz w:val="32"/>
          <w:szCs w:val="32"/>
        </w:rPr>
      </w:pPr>
      <w:r>
        <w:rPr>
          <w:rFonts w:ascii="Times New Roman" w:eastAsia="方正仿宋_GBK" w:hAnsi="Times New Roman" w:hint="eastAsia"/>
          <w:vanish w:val="0"/>
          <w:sz w:val="32"/>
          <w:szCs w:val="32"/>
        </w:rPr>
        <w:t>申请单位法定代表人（签名）</w:t>
      </w:r>
      <w:r>
        <w:rPr>
          <w:rFonts w:ascii="Times New Roman" w:eastAsia="方正仿宋_GBK" w:hAnsi="Times New Roman" w:hint="eastAsia"/>
          <w:vanish w:val="0"/>
          <w:sz w:val="32"/>
          <w:szCs w:val="32"/>
          <w:u w:val="single"/>
        </w:rPr>
        <w:t>李</w:t>
      </w:r>
      <w:r>
        <w:rPr>
          <w:rFonts w:eastAsia="方正仿宋_GBK"/>
          <w:vanish w:val="0"/>
          <w:sz w:val="32"/>
          <w:szCs w:val="32"/>
          <w:u w:val="single"/>
        </w:rPr>
        <w:t>××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djustRightInd/>
        <w:snapToGrid w:val="0"/>
        <w:spacing w:line="560" w:lineRule="exact"/>
        <w:ind w:firstLineChars="900" w:firstLine="2880"/>
        <w:contextualSpacing w:val="0"/>
        <w:jc w:val="center"/>
        <w:rPr>
          <w:rFonts w:eastAsia="方正仿宋_GBK"/>
          <w:vanish w:val="0"/>
          <w:sz w:val="32"/>
          <w:szCs w:val="32"/>
        </w:rPr>
      </w:pPr>
      <w:r>
        <w:rPr>
          <w:rFonts w:eastAsia="方正仿宋_GBK"/>
          <w:vanish w:val="0"/>
          <w:sz w:val="32"/>
          <w:szCs w:val="32"/>
        </w:rPr>
        <w:t>2021</w:t>
      </w:r>
      <w:r>
        <w:rPr>
          <w:rFonts w:ascii="Times New Roman" w:eastAsia="方正仿宋_GBK" w:hAnsi="Times New Roman" w:hint="eastAsia"/>
          <w:vanish w:val="0"/>
          <w:sz w:val="32"/>
          <w:szCs w:val="32"/>
        </w:rPr>
        <w:t>年</w:t>
      </w:r>
      <w:r>
        <w:rPr>
          <w:rFonts w:eastAsia="方正仿宋_GBK"/>
          <w:vanish w:val="0"/>
          <w:sz w:val="32"/>
          <w:szCs w:val="32"/>
        </w:rPr>
        <w:t>8</w:t>
      </w:r>
      <w:r>
        <w:rPr>
          <w:rFonts w:ascii="Times New Roman" w:eastAsia="方正仿宋_GBK" w:hAnsi="Times New Roman" w:hint="eastAsia"/>
          <w:vanish w:val="0"/>
          <w:sz w:val="32"/>
          <w:szCs w:val="32"/>
        </w:rPr>
        <w:t>月</w:t>
      </w:r>
      <w:r>
        <w:rPr>
          <w:rFonts w:eastAsia="方正仿宋_GBK"/>
          <w:vanish w:val="0"/>
          <w:sz w:val="32"/>
          <w:szCs w:val="32"/>
        </w:rPr>
        <w:t>8</w:t>
      </w:r>
      <w:r>
        <w:rPr>
          <w:rFonts w:ascii="Times New Roman" w:eastAsia="方正仿宋_GBK" w:hAnsi="Times New Roman" w:hint="eastAsia"/>
          <w:vanish w:val="0"/>
          <w:sz w:val="32"/>
          <w:szCs w:val="32"/>
        </w:rPr>
        <w:t>日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djustRightInd/>
        <w:snapToGrid w:val="0"/>
        <w:spacing w:line="560" w:lineRule="exact"/>
        <w:contextualSpacing w:val="0"/>
        <w:jc w:val="center"/>
        <w:rPr>
          <w:rFonts w:eastAsia="方正仿宋_GBK"/>
          <w:vanish w:val="0"/>
          <w:kern w:val="0"/>
          <w:sz w:val="44"/>
          <w:szCs w:val="44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djustRightInd/>
        <w:snapToGrid w:val="0"/>
        <w:spacing w:line="560" w:lineRule="exact"/>
        <w:contextualSpacing w:val="0"/>
        <w:jc w:val="center"/>
        <w:rPr>
          <w:rFonts w:eastAsia="方正仿宋_GBK"/>
          <w:vanish w:val="0"/>
          <w:kern w:val="0"/>
          <w:sz w:val="44"/>
          <w:szCs w:val="44"/>
        </w:rPr>
      </w:pPr>
    </w:p>
    <w:p>
      <w:pPr>
        <w:sectPr>
          <w:pgSz w:w="11905" w:h="16840"/>
          <w:pgMar w:top="1440" w:right="1797" w:bottom="1440" w:left="1797" w:header="851" w:footer="992" w:gutter="0"/>
          <w:pgNumType w:start="1"/>
          <w:docGrid w:type="lines" w:linePitch="435" w:charSpace="0"/>
        </w:sect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方正小标宋_GBK" w:eastAsia="方正小标宋_GBK" w:hint="eastAsia"/>
          <w:b/>
          <w:bCs w:val="0"/>
          <w:vanish w:val="0"/>
          <w:spacing w:val="-4"/>
          <w:kern w:val="0"/>
          <w:sz w:val="36"/>
          <w:szCs w:val="36"/>
        </w:rPr>
      </w:pPr>
      <w:r>
        <w:rPr>
          <w:rFonts w:ascii="方正小标宋_GBK" w:eastAsia="方正小标宋_GBK" w:hint="eastAsia"/>
          <w:b/>
          <w:bCs w:val="0"/>
          <w:vanish w:val="0"/>
          <w:spacing w:val="-4"/>
          <w:kern w:val="0"/>
          <w:sz w:val="36"/>
          <w:szCs w:val="36"/>
        </w:rPr>
        <w:t>出口监管仓库申请事项表（样本）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="883"/>
        <w:jc w:val="center"/>
        <w:rPr>
          <w:rFonts w:ascii="方正小标宋_GBK" w:eastAsia="方正小标宋_GBK" w:hint="eastAsia"/>
          <w:vanish w:val="0"/>
          <w:sz w:val="44"/>
          <w:szCs w:val="44"/>
        </w:rPr>
      </w:pPr>
    </w:p>
    <w:tbl>
      <w:tblPr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6"/>
        <w:gridCol w:w="1620"/>
        <w:gridCol w:w="1620"/>
        <w:gridCol w:w="1813"/>
      </w:tblGrid>
      <w:tr>
        <w:trPr>
          <w:trHeight w:val="456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出口监管仓库名称</w:t>
            </w:r>
          </w:p>
        </w:tc>
        <w:tc>
          <w:tcPr>
            <w:tcW w:w="5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eastAsia="方正仿宋_GBK"/>
                <w:vanish w:val="0"/>
                <w:sz w:val="32"/>
                <w:szCs w:val="32"/>
              </w:rPr>
              <w:t>××××××</w:t>
            </w:r>
            <w:r>
              <w:rPr>
                <w:rFonts w:ascii="Times New Roman" w:eastAsia="方正仿宋_GBK" w:hAnsi="Times New Roman" w:hint="eastAsia"/>
                <w:vanish w:val="0"/>
                <w:sz w:val="32"/>
                <w:szCs w:val="32"/>
              </w:rPr>
              <w:t>出口配送型出口监管仓库</w:t>
            </w:r>
          </w:p>
        </w:tc>
      </w:tr>
      <w:tr>
        <w:trPr>
          <w:trHeight w:val="435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出口监管仓库地址</w:t>
            </w:r>
          </w:p>
        </w:tc>
        <w:tc>
          <w:tcPr>
            <w:tcW w:w="5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eastAsia="方正仿宋_GBK"/>
                <w:vanish w:val="0"/>
                <w:sz w:val="32"/>
                <w:szCs w:val="32"/>
              </w:rPr>
              <w:t>×××</w:t>
            </w:r>
            <w:r>
              <w:rPr>
                <w:rFonts w:ascii="Times New Roman" w:eastAsia="方正仿宋_GBK" w:hAnsi="Times New Roman" w:hint="eastAsia"/>
                <w:vanish w:val="0"/>
                <w:sz w:val="32"/>
                <w:szCs w:val="32"/>
              </w:rPr>
              <w:t>市</w:t>
            </w:r>
            <w:r>
              <w:rPr>
                <w:rFonts w:eastAsia="方正仿宋_GBK"/>
                <w:vanish w:val="0"/>
                <w:sz w:val="32"/>
                <w:szCs w:val="32"/>
              </w:rPr>
              <w:t>×××</w:t>
            </w:r>
            <w:r>
              <w:rPr>
                <w:rFonts w:ascii="Times New Roman" w:eastAsia="方正仿宋_GBK" w:hAnsi="Times New Roman" w:hint="eastAsia"/>
                <w:vanish w:val="0"/>
                <w:sz w:val="32"/>
                <w:szCs w:val="32"/>
              </w:rPr>
              <w:t>区</w:t>
            </w:r>
            <w:r>
              <w:rPr>
                <w:rFonts w:eastAsia="方正仿宋_GBK"/>
                <w:vanish w:val="0"/>
                <w:sz w:val="32"/>
                <w:szCs w:val="32"/>
              </w:rPr>
              <w:t>×××</w:t>
            </w:r>
            <w:r>
              <w:rPr>
                <w:rFonts w:ascii="Times New Roman" w:eastAsia="方正仿宋_GBK" w:hAnsi="Times New Roman" w:hint="eastAsia"/>
                <w:vanish w:val="0"/>
                <w:sz w:val="32"/>
                <w:szCs w:val="32"/>
              </w:rPr>
              <w:t>路</w:t>
            </w:r>
            <w:r>
              <w:rPr>
                <w:rFonts w:eastAsia="方正仿宋_GBK"/>
                <w:vanish w:val="0"/>
                <w:sz w:val="32"/>
                <w:szCs w:val="32"/>
              </w:rPr>
              <w:t>×××</w:t>
            </w:r>
            <w:r>
              <w:rPr>
                <w:rFonts w:ascii="Times New Roman" w:eastAsia="方正仿宋_GBK" w:hAnsi="Times New Roman" w:hint="eastAsia"/>
                <w:vanish w:val="0"/>
                <w:sz w:val="32"/>
                <w:szCs w:val="32"/>
              </w:rPr>
              <w:t>号</w:t>
            </w:r>
          </w:p>
        </w:tc>
      </w:tr>
      <w:tr>
        <w:trPr>
          <w:cantSplit/>
          <w:trHeight w:val="694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出口监管仓库面积</w:t>
            </w:r>
            <w:r>
              <w:rPr>
                <w:rFonts w:eastAsia="方正仿宋_GBK"/>
                <w:vanish w:val="0"/>
                <w:spacing w:val="-4"/>
                <w:sz w:val="32"/>
                <w:szCs w:val="20"/>
              </w:rPr>
              <w:t>/</w:t>
            </w: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容积</w:t>
            </w:r>
          </w:p>
        </w:tc>
        <w:tc>
          <w:tcPr>
            <w:tcW w:w="5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ind w:firstLineChars="200" w:firstLine="640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eastAsia="方正仿宋_GBK"/>
                <w:vanish w:val="0"/>
                <w:sz w:val="32"/>
                <w:szCs w:val="32"/>
              </w:rPr>
              <w:t>×××</w:t>
            </w:r>
            <w:r>
              <w:rPr>
                <w:rFonts w:ascii="Times New Roman" w:eastAsia="方正仿宋_GBK" w:hAnsi="Times New Roman" w:hint="eastAsia"/>
                <w:vanish w:val="0"/>
                <w:sz w:val="32"/>
                <w:szCs w:val="32"/>
              </w:rPr>
              <w:t>平方米</w:t>
            </w:r>
          </w:p>
        </w:tc>
      </w:tr>
      <w:tr>
        <w:trPr>
          <w:trHeight w:val="694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出口监管仓库类型</w:t>
            </w:r>
          </w:p>
        </w:tc>
        <w:tc>
          <w:tcPr>
            <w:tcW w:w="5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ind w:firstLineChars="200" w:firstLine="640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z w:val="32"/>
                <w:szCs w:val="32"/>
              </w:rPr>
              <w:t>出口配送型</w:t>
            </w:r>
          </w:p>
        </w:tc>
      </w:tr>
      <w:tr>
        <w:trPr>
          <w:trHeight w:val="452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出口监管仓库负责人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z w:val="32"/>
                <w:szCs w:val="32"/>
              </w:rPr>
              <w:t>李</w:t>
            </w:r>
            <w:r>
              <w:rPr>
                <w:rFonts w:eastAsia="方正仿宋_GBK"/>
                <w:vanish w:val="0"/>
                <w:sz w:val="32"/>
                <w:szCs w:val="32"/>
              </w:rPr>
              <w:t>××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联系电话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eastAsia="方正仿宋_GBK"/>
                <w:vanish w:val="0"/>
                <w:sz w:val="32"/>
                <w:szCs w:val="32"/>
              </w:rPr>
              <w:t>0633-××××××</w:t>
            </w:r>
          </w:p>
        </w:tc>
      </w:tr>
      <w:tr>
        <w:trPr>
          <w:trHeight w:val="600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主管业务员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z w:val="32"/>
                <w:szCs w:val="32"/>
              </w:rPr>
              <w:t>王</w:t>
            </w:r>
            <w:r>
              <w:rPr>
                <w:rFonts w:eastAsia="方正仿宋_GBK"/>
                <w:vanish w:val="0"/>
                <w:sz w:val="32"/>
                <w:szCs w:val="32"/>
              </w:rPr>
              <w:t>××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联系电话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eastAsia="方正仿宋_GBK"/>
                <w:vanish w:val="0"/>
                <w:sz w:val="32"/>
                <w:szCs w:val="32"/>
              </w:rPr>
              <w:t>0633-××××××</w:t>
            </w:r>
          </w:p>
        </w:tc>
      </w:tr>
      <w:tr>
        <w:trPr>
          <w:trHeight w:val="552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经营企业名称</w:t>
            </w:r>
          </w:p>
        </w:tc>
        <w:tc>
          <w:tcPr>
            <w:tcW w:w="5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eastAsia="方正仿宋_GBK"/>
                <w:vanish w:val="0"/>
                <w:sz w:val="32"/>
                <w:szCs w:val="32"/>
              </w:rPr>
              <w:t>××××××</w:t>
            </w:r>
            <w:r>
              <w:rPr>
                <w:rFonts w:ascii="Times New Roman" w:eastAsia="方正仿宋_GBK" w:hAnsi="Times New Roman" w:hint="eastAsia"/>
                <w:vanish w:val="0"/>
                <w:sz w:val="32"/>
                <w:szCs w:val="32"/>
              </w:rPr>
              <w:t>公司</w:t>
            </w:r>
          </w:p>
        </w:tc>
      </w:tr>
      <w:tr>
        <w:trPr>
          <w:trHeight w:val="552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统一社会信用代码</w:t>
            </w:r>
          </w:p>
        </w:tc>
        <w:tc>
          <w:tcPr>
            <w:tcW w:w="5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eastAsia="方正仿宋_GBK"/>
                <w:vanish w:val="0"/>
                <w:sz w:val="32"/>
                <w:szCs w:val="32"/>
              </w:rPr>
              <w:t>330×××××××××××××××</w:t>
            </w:r>
          </w:p>
        </w:tc>
      </w:tr>
      <w:tr>
        <w:trPr>
          <w:trHeight w:val="229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开户银行及帐号</w:t>
            </w:r>
          </w:p>
        </w:tc>
        <w:tc>
          <w:tcPr>
            <w:tcW w:w="5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eastAsia="方正仿宋_GBK"/>
                <w:vanish w:val="0"/>
                <w:sz w:val="32"/>
                <w:szCs w:val="32"/>
              </w:rPr>
              <w:t>××××××</w:t>
            </w:r>
            <w:r>
              <w:rPr>
                <w:rFonts w:ascii="Times New Roman" w:eastAsia="方正仿宋_GBK" w:hAnsi="Times New Roman" w:hint="eastAsia"/>
                <w:vanish w:val="0"/>
                <w:sz w:val="32"/>
                <w:szCs w:val="32"/>
              </w:rPr>
              <w:t>银行，</w:t>
            </w:r>
            <w:r>
              <w:rPr>
                <w:rFonts w:eastAsia="方正仿宋_GBK"/>
                <w:vanish w:val="0"/>
                <w:sz w:val="32"/>
                <w:szCs w:val="32"/>
              </w:rPr>
              <w:t>330×××××××××</w:t>
            </w:r>
          </w:p>
        </w:tc>
      </w:tr>
      <w:tr>
        <w:trPr>
          <w:trHeight w:val="365"/>
        </w:trPr>
        <w:tc>
          <w:tcPr>
            <w:tcW w:w="8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申请设立出口监管仓库事由</w:t>
            </w:r>
          </w:p>
        </w:tc>
      </w:tr>
      <w:tr>
        <w:trPr>
          <w:trHeight w:val="3091"/>
        </w:trPr>
        <w:tc>
          <w:tcPr>
            <w:tcW w:w="8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uppressAutoHyphens w:val="0"/>
              <w:adjustRightInd/>
              <w:snapToGrid w:val="0"/>
              <w:spacing w:line="560" w:lineRule="exact"/>
              <w:ind w:firstLineChars="200" w:firstLine="640"/>
              <w:contextualSpacing w:val="0"/>
              <w:rPr>
                <w:rFonts w:eastAsia="方正仿宋_GBK"/>
                <w:vanish w:val="0"/>
                <w:sz w:val="32"/>
                <w:szCs w:val="32"/>
              </w:rPr>
            </w:pPr>
            <w:r>
              <w:rPr>
                <w:rFonts w:ascii="Times New Roman" w:eastAsia="方正仿宋_GBK" w:hAnsi="Times New Roman" w:hint="eastAsia"/>
                <w:vanish w:val="0"/>
                <w:sz w:val="32"/>
                <w:szCs w:val="32"/>
              </w:rPr>
              <w:t>为存储本公司要实际离境的出口货物，特申请建设出口配送型出口监管仓库。</w:t>
            </w:r>
          </w:p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</w:p>
        </w:tc>
      </w:tr>
    </w:tbl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vanish w:val="0"/>
          <w:sz w:val="32"/>
          <w:szCs w:val="21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（申请事项表说明：</w:t>
      </w:r>
      <w:r>
        <w:rPr>
          <w:rFonts w:eastAsia="方正仿宋_GBK"/>
          <w:vanish w:val="0"/>
          <w:spacing w:val="-4"/>
          <w:sz w:val="32"/>
          <w:szCs w:val="20"/>
        </w:rPr>
        <w:t>A4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大小，标题字为方正小标宋</w:t>
      </w:r>
      <w:r>
        <w:rPr>
          <w:rFonts w:eastAsia="方正仿宋_GBK"/>
          <w:vanish w:val="0"/>
          <w:spacing w:val="-4"/>
          <w:sz w:val="32"/>
          <w:szCs w:val="20"/>
        </w:rPr>
        <w:t>—GBK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二号，内容字体为方正仿宋</w:t>
      </w:r>
      <w:r>
        <w:rPr>
          <w:rFonts w:eastAsia="方正仿宋_GBK"/>
          <w:vanish w:val="0"/>
          <w:spacing w:val="-4"/>
          <w:sz w:val="32"/>
          <w:szCs w:val="20"/>
        </w:rPr>
        <w:t>—GBK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三号）</w:t>
      </w:r>
    </w:p>
    <w:p>
      <w:pPr>
        <w:rPr>
          <w:rFonts w:ascii="宋体"/>
        </w:rPr>
      </w:pPr>
      <w:bookmarkStart w:id="0" w:name="_GoBack"/>
      <w:bookmarkEnd w:id="0"/>
    </w:p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abstractNum w:abstractNumId="0">
    <w:nsid w:val="0FFFFF7F"/>
    <w:multiLevelType w:val="singleLevel"/>
    <w:tmpl w:val="00000000"/>
    <w:lvl w:ilvl="0">
      <w:start w:val="1"/>
      <w:numFmt w:val="decimal"/>
      <w:lvlRestart w:val="0"/>
      <w:lvlText w:val="%1."/>
      <w:lvlJc w:val="left"/>
      <w:pPr>
        <w:tabs>
          <w:tab w:val="num" w:pos="780"/>
        </w:tabs>
        <w:ind w:left="780" w:hanging="36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pageBreakBefore w:val="0"/>
      <w:widowControl w:val="0"/>
      <w:suppressLineNumbers w:val="0"/>
      <w:suppressAutoHyphens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pageBreakBefore w:val="0"/>
      <w:widowControl w:val="0"/>
      <w:suppressLineNumbers w:val="0"/>
      <w:suppressAutoHyphens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pageBreakBefore w:val="0"/>
      <w:widowControl w:val="0"/>
      <w:suppressLineNumbers w:val="0"/>
      <w:suppressAutoHyphens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List"/>
    <w:basedOn w:val="0"/>
    <w:pPr>
      <w:ind w:left="420" w:hanging="420"/>
    </w:pPr>
  </w:style>
  <w:style w:type="paragraph" w:styleId="16">
    <w:name w:val="List Number 2"/>
    <w:basedOn w:val="0"/>
    <w:pPr>
      <w:numPr>
        <w:ilvl w:val="0"/>
        <w:numId w:val="1"/>
      </w:numPr>
    </w:pPr>
  </w:style>
  <w:style w:type="paragraph" w:styleId="17">
    <w:name w:val="Title"/>
    <w:basedOn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customStyle="1" w:styleId="18">
    <w:name w:val="样式 29 10 磅"/>
    <w:next w:val="15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9">
    <w:name w:val="样式 64 10 磅"/>
    <w:next w:val="17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20">
    <w:name w:val="样式 158 10 磅"/>
    <w:next w:val="16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1"/>
      <w:u w:val="none" w:color="auto"/>
      <w:shd w:val="clear" w:color="auto" w:fill="auto"/>
      <w:vertAlign w:val="baseline"/>
      <w:em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</Application>
  <Pages>4</Pages>
  <Words>743</Words>
  <Characters>868</Characters>
  <Lines>104</Lines>
  <Paragraphs>60</Paragraphs>
  <CharactersWithSpaces>919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2021-08-24T09:01:34Z</dcterms:created>
  <dcterms:modified xsi:type="dcterms:W3CDTF">2021-08-24T09:08:40Z</dcterms:modified>
</cp:coreProperties>
</file>