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武汉海关技术中心2025年“两新”项目海关实验室仪器设备更新项目-前处理设备中标公告</w:t>
      </w:r>
    </w:p>
    <w:p>
      <w:pPr>
        <w:jc w:val="center"/>
        <w:rPr>
          <w:rFonts w:hint="eastAsia"/>
        </w:rPr>
      </w:pPr>
      <w:r>
        <w:rPr>
          <w:rFonts w:hint="eastAsia"/>
        </w:rPr>
        <w:t xml:space="preserve">来源：中国政府采购网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一、项目编号：HBT-19125048-256251（招标文件编号：HBT-19125048-256251）</w:t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二、项目名称：武汉海关技术中心2025年“两新”项目海关实验室仪器设备更新项目-前处理设备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三、中标（成交）信息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供应商名称：湖北方圆科学仪器股份有限公司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供应商地址：武汉东湖新技术开发区光谷大道52号4栋2楼1号（自贸区武汉片区）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中标（成交）金额：87.1500000（万元）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四、主要标的信息</w:t>
      </w:r>
    </w:p>
    <w:p/>
    <w:tbl>
      <w:tblPr>
        <w:jc w:val="left"/>
        <w:tblW w:w="51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900"/>
        <w:gridCol w:w="1275"/>
        <w:gridCol w:w="1158"/>
        <w:gridCol w:w="1144"/>
        <w:gridCol w:w="1064"/>
        <w:gridCol w:w="1431"/>
      </w:tblGrid>
      <w:tr>
        <w:tc>
          <w:tcPr>
            <w:tcW w:w="432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rPr>
                <w:rFonts w:hint="eastAsia"/>
              </w:rPr>
              <w:t>序号</w:t>
            </w:r>
          </w:p>
        </w:tc>
        <w:tc>
          <w:tcPr>
            <w:tcW w:w="1088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rPr>
                <w:rFonts w:hint="eastAsia"/>
              </w:rPr>
              <w:t xml:space="preserve">供应商名称 </w:t>
            </w:r>
          </w:p>
        </w:tc>
        <w:tc>
          <w:tcPr>
            <w:tcW w:w="730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rPr>
                <w:rFonts w:hint="eastAsia"/>
              </w:rPr>
              <w:t>货物名称</w:t>
            </w:r>
          </w:p>
        </w:tc>
        <w:tc>
          <w:tcPr>
            <w:tcW w:w="663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rPr>
                <w:rFonts w:hint="eastAsia"/>
              </w:rPr>
              <w:t>货物品牌</w:t>
            </w:r>
          </w:p>
        </w:tc>
        <w:tc>
          <w:tcPr>
            <w:tcW w:w="655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rPr>
                <w:rFonts w:hint="eastAsia"/>
              </w:rPr>
              <w:t xml:space="preserve">货物型号 </w:t>
            </w:r>
          </w:p>
        </w:tc>
        <w:tc>
          <w:tcPr>
            <w:tcW w:w="609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rPr>
                <w:rFonts w:hint="eastAsia"/>
              </w:rPr>
              <w:t>货物数量</w:t>
            </w:r>
          </w:p>
        </w:tc>
        <w:tc>
          <w:tcPr>
            <w:tcW w:w="819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rPr>
                <w:rFonts w:hint="eastAsia"/>
              </w:rPr>
              <w:t xml:space="preserve">货物单价(元) </w:t>
            </w:r>
          </w:p>
        </w:tc>
      </w:tr>
      <w:tr>
        <w:tc>
          <w:tcPr>
            <w:tcW w:w="432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t>1</w:t>
            </w:r>
          </w:p>
        </w:tc>
        <w:tc>
          <w:tcPr>
            <w:tcW w:w="1088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rPr>
                <w:rFonts w:hint="eastAsia"/>
              </w:rPr>
              <w:t>湖北方圆科学仪器股份有限公司</w:t>
            </w:r>
          </w:p>
        </w:tc>
        <w:tc>
          <w:tcPr>
            <w:tcW w:w="730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rPr>
                <w:rFonts w:hint="eastAsia"/>
              </w:rPr>
              <w:t>高速冷冻离心机-1（核心产品）等</w:t>
            </w:r>
          </w:p>
        </w:tc>
        <w:tc>
          <w:tcPr>
            <w:tcW w:w="663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rPr>
                <w:rFonts w:hint="eastAsia"/>
              </w:rPr>
              <w:t>艾本德等</w:t>
            </w:r>
          </w:p>
        </w:tc>
        <w:tc>
          <w:tcPr>
            <w:tcW w:w="655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rPr>
                <w:rFonts w:hint="eastAsia"/>
              </w:rPr>
              <w:t>5810R等</w:t>
            </w:r>
          </w:p>
        </w:tc>
        <w:tc>
          <w:tcPr>
            <w:tcW w:w="609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rPr>
                <w:rFonts w:hint="eastAsia"/>
              </w:rPr>
              <w:t>2台等</w:t>
            </w:r>
          </w:p>
        </w:tc>
        <w:tc>
          <w:tcPr>
            <w:tcW w:w="819" w:type="pc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rPr>
                <w:rFonts w:hint="eastAsia"/>
              </w:rPr>
              <w:t>159500元等</w:t>
            </w:r>
          </w:p>
        </w:tc>
      </w:tr>
    </w:tbl>
    <w:p>
      <w:pPr>
        <w:ind w:firstLine="422"/>
      </w:pPr>
      <w:r>
        <w:rPr>
          <w:rFonts w:hint="eastAsia"/>
        </w:rPr>
        <w:tab/>
        <w:t xml:space="preserve">     </w:t>
        <w:tab/>
        <w:t xml:space="preserve">     </w:t>
        <w:tab/>
        <w:t xml:space="preserve">    </w:t>
        <w:tab/>
        <w:t xml:space="preserve">     </w:t>
        <w:tab/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>五、评审专家（单一来源采购人员）名单：</w:t>
      </w:r>
    </w:p>
    <w:p/>
    <w:p>
      <w:pPr>
        <w:rPr>
          <w:rFonts w:hint="eastAsia"/>
        </w:rPr>
      </w:pPr>
      <w:r>
        <w:rPr>
          <w:rFonts w:hint="eastAsia"/>
        </w:rPr>
        <w:t>王传尚，洪国平，吉柏锋，黎国胜，郭少飞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六、代理服务收费标准及金额：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本项目代理费收费标准：参照国家计委计价格[2002]1980号文的标准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本项目代理费总金额：1.307250 万元（人民币）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七、公告期限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自本公告发布之日起1个工作日。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八、其它补充事宜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九、凡对本次公告内容提出询问，请按以下方式联系。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1.采购人信息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名 称：武汉海关技术中心　　　　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地址：武汉市汉阳区琴台大道588号　　　　　　　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联系方式：李女士，027-58905865　　　　　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2.采购代理机构信息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名 称：湖北省招标股份有限公司　　　　　　　　　　　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地　址：湖北省武汉市武昌区中北路108号兴业银行大厦五层　　　　　　　　　　　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联系方式：武天仪、王蓓、李海燕，027-87711736　　　　　　　　　　　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3.项目联系方式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项目联系人：武天仪、王蓓、李海燕</w:t>
      </w:r>
    </w:p>
    <w:p>
      <w:pPr>
        <w:rPr>
          <w:rFonts w:hint="eastAsia"/>
        </w:rPr>
      </w:pPr>
    </w:p>
    <w:p>
      <w:r>
        <w:rPr>
          <w:rFonts w:hint="eastAsia"/>
        </w:rPr>
        <w:t>电　话：　　027-87711736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altName w:val="DejaVu Sans"/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国标黑体"/>
    <w:panose1 w:val="02000500000000000000"/>
    <w:charset w:val="86"/>
    <w:family w:val="script"/>
    <w:pitch w:val="variable"/>
    <w:sig w:usb0="00000001" w:usb1="0800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customStyle="1" w:styleId="15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37</TotalTime>
  <Application>Yozo_Office</Application>
  <Pages>2</Pages>
  <Words>553</Words>
  <Characters>671</Characters>
  <Lines>76</Lines>
  <Paragraphs>43</Paragraphs>
  <CharactersWithSpaces>765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lijin</dc:creator>
  <cp:lastModifiedBy>范思齐</cp:lastModifiedBy>
  <cp:revision>0</cp:revision>
  <dcterms:created xsi:type="dcterms:W3CDTF">2025-10-17T07:35:17Z</dcterms:created>
  <dcterms:modified xsi:type="dcterms:W3CDTF">2025-10-20T08:26:54Z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eyJoZGlkIjoiN2MwZDcxOTE1ZmNhODcxNDI0MmQ0OTVhYmE4ZDE2Y2MiLCJ1c2VySWQiOiIxMzc5NDE3NTk0In0=</vt:lpwstr>
  </property>
  <property fmtid="{D5CDD505-2E9C-101B-9397-08002B2CF9AE}" pid="4" name="ICV">
    <vt:lpwstr>5164A390DC4A4C2A8D174FD17FE866C2_12</vt:lpwstr>
  </property>
</Properties>
</file>